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08C0D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1629B933" w14:textId="7414B092" w:rsidR="00EB1C5A" w:rsidRDefault="00EB1C5A" w:rsidP="004321DB">
      <w:pPr>
        <w:pStyle w:val="F2-zkladn"/>
        <w:tabs>
          <w:tab w:val="right" w:pos="9070"/>
        </w:tabs>
      </w:pPr>
      <w:r>
        <w:tab/>
      </w:r>
      <w:r w:rsidR="000C264B">
        <w:t>Praha, 13</w:t>
      </w:r>
      <w:r w:rsidR="0070400A">
        <w:t xml:space="preserve">. </w:t>
      </w:r>
      <w:r w:rsidR="000C264B">
        <w:t>ledna 2021</w:t>
      </w:r>
    </w:p>
    <w:p w14:paraId="59B29146" w14:textId="6573A8B2" w:rsidR="00D04011" w:rsidRDefault="0070400A" w:rsidP="3E50B8EC">
      <w:pPr>
        <w:tabs>
          <w:tab w:val="right" w:pos="9070"/>
        </w:tabs>
        <w:spacing w:before="360"/>
        <w:jc w:val="both"/>
        <w:rPr>
          <w:rFonts w:ascii="Arial" w:hAnsi="Arial" w:cs="Arial"/>
          <w:b/>
          <w:bCs/>
          <w:sz w:val="28"/>
          <w:szCs w:val="28"/>
        </w:rPr>
      </w:pPr>
      <w:r w:rsidRPr="3E50B8EC">
        <w:rPr>
          <w:rFonts w:ascii="Arial" w:hAnsi="Arial" w:cs="Arial"/>
          <w:b/>
          <w:bCs/>
          <w:sz w:val="28"/>
          <w:szCs w:val="28"/>
        </w:rPr>
        <w:t xml:space="preserve">Gentlemanskou firmou roku 2020 se stala </w:t>
      </w:r>
      <w:r w:rsidR="00A13D01" w:rsidRPr="3E50B8EC">
        <w:rPr>
          <w:rFonts w:ascii="Arial" w:hAnsi="Arial" w:cs="Arial"/>
          <w:b/>
          <w:bCs/>
          <w:sz w:val="28"/>
          <w:szCs w:val="28"/>
        </w:rPr>
        <w:t xml:space="preserve">společnost </w:t>
      </w:r>
      <w:r w:rsidRPr="3E50B8EC">
        <w:rPr>
          <w:rFonts w:ascii="Arial" w:hAnsi="Arial" w:cs="Arial"/>
          <w:b/>
          <w:bCs/>
          <w:sz w:val="28"/>
          <w:szCs w:val="28"/>
        </w:rPr>
        <w:t>E</w:t>
      </w:r>
      <w:r w:rsidR="5184F074" w:rsidRPr="3E50B8EC">
        <w:rPr>
          <w:rFonts w:ascii="Arial" w:hAnsi="Arial" w:cs="Arial"/>
          <w:b/>
          <w:bCs/>
          <w:sz w:val="28"/>
          <w:szCs w:val="28"/>
        </w:rPr>
        <w:t>RA-PACK</w:t>
      </w:r>
    </w:p>
    <w:p w14:paraId="327C09AA" w14:textId="5E910F20" w:rsidR="00D04011" w:rsidRDefault="0070400A" w:rsidP="3E50B8EC">
      <w:pPr>
        <w:pStyle w:val="F2-zkladn"/>
        <w:tabs>
          <w:tab w:val="right" w:pos="9070"/>
        </w:tabs>
        <w:rPr>
          <w:rFonts w:eastAsia="Calibri"/>
          <w:b/>
          <w:bCs/>
          <w:lang w:eastAsia="en-US"/>
        </w:rPr>
      </w:pPr>
      <w:r w:rsidRPr="3E50B8EC">
        <w:rPr>
          <w:rFonts w:eastAsia="Calibri"/>
          <w:b/>
          <w:bCs/>
          <w:lang w:eastAsia="en-US"/>
        </w:rPr>
        <w:t>Vítězem 7. ročníku Zvláštní ceny TPA Gentlemanská firma roku 2020 se stala společnost E</w:t>
      </w:r>
      <w:r w:rsidR="44A87573" w:rsidRPr="3E50B8EC">
        <w:rPr>
          <w:rFonts w:eastAsia="Calibri"/>
          <w:b/>
          <w:bCs/>
          <w:lang w:eastAsia="en-US"/>
        </w:rPr>
        <w:t>RA-PACK</w:t>
      </w:r>
      <w:r w:rsidR="006B5ACF" w:rsidRPr="3E50B8EC">
        <w:rPr>
          <w:rFonts w:eastAsia="Calibri"/>
          <w:b/>
          <w:bCs/>
          <w:lang w:eastAsia="en-US"/>
        </w:rPr>
        <w:t xml:space="preserve"> zaměřující se na výrobu obalových materiálů a balicích strojů</w:t>
      </w:r>
      <w:r w:rsidRPr="3E50B8EC">
        <w:rPr>
          <w:rFonts w:eastAsia="Calibri"/>
          <w:b/>
          <w:bCs/>
          <w:lang w:eastAsia="en-US"/>
        </w:rPr>
        <w:t>. Porota ocenila zejména pozitivní přístup firmy k handicapovaným lidem, které ve velkém množství zaměstnává, a rovněž její celkový zodpovědný přístup ke společnosti i životnímu prostředí. Zvláštní cena TPA pro Gentlemanskou firmu roku se pravidelně vyhlašuje v rámci galavečera CZECH TOP 100. S ohledem na letošní specifickou situaci zabraňující jeho konání byla cena představitelům společnosti E</w:t>
      </w:r>
      <w:r w:rsidR="202B1408" w:rsidRPr="3E50B8EC">
        <w:rPr>
          <w:rFonts w:eastAsia="Calibri"/>
          <w:b/>
          <w:bCs/>
          <w:lang w:eastAsia="en-US"/>
        </w:rPr>
        <w:t>RA-PACK</w:t>
      </w:r>
      <w:r w:rsidRPr="3E50B8EC">
        <w:rPr>
          <w:rFonts w:eastAsia="Calibri"/>
          <w:b/>
          <w:bCs/>
          <w:lang w:eastAsia="en-US"/>
        </w:rPr>
        <w:t xml:space="preserve"> předána v sídle společnosti TPA</w:t>
      </w:r>
      <w:r w:rsidR="006B5ACF" w:rsidRPr="3E50B8EC">
        <w:rPr>
          <w:rFonts w:eastAsia="Calibri"/>
          <w:b/>
          <w:bCs/>
          <w:lang w:eastAsia="en-US"/>
        </w:rPr>
        <w:t xml:space="preserve">, kde si ji převzal </w:t>
      </w:r>
      <w:r w:rsidR="006253C8" w:rsidRPr="3E50B8EC">
        <w:rPr>
          <w:rFonts w:eastAsia="Calibri"/>
          <w:b/>
          <w:bCs/>
          <w:lang w:eastAsia="en-US"/>
        </w:rPr>
        <w:t xml:space="preserve">Jozef </w:t>
      </w:r>
      <w:proofErr w:type="spellStart"/>
      <w:r w:rsidR="006253C8" w:rsidRPr="3E50B8EC">
        <w:rPr>
          <w:rFonts w:eastAsia="Calibri"/>
          <w:b/>
          <w:bCs/>
          <w:lang w:eastAsia="en-US"/>
        </w:rPr>
        <w:t>Lörincz</w:t>
      </w:r>
      <w:proofErr w:type="spellEnd"/>
      <w:r w:rsidR="006253C8" w:rsidRPr="3E50B8EC">
        <w:rPr>
          <w:rFonts w:eastAsia="Calibri"/>
          <w:b/>
          <w:bCs/>
          <w:lang w:eastAsia="en-US"/>
        </w:rPr>
        <w:t>, ředitel a jednatel společnosti.</w:t>
      </w:r>
    </w:p>
    <w:p w14:paraId="5B8B936D" w14:textId="724899CB" w:rsidR="00D04011" w:rsidRDefault="0070400A" w:rsidP="00D04011">
      <w:pPr>
        <w:pStyle w:val="F2-zkladn"/>
        <w:tabs>
          <w:tab w:val="right" w:pos="9070"/>
        </w:tabs>
        <w:spacing w:line="240" w:lineRule="auto"/>
      </w:pPr>
      <w:r>
        <w:t>Společnost E</w:t>
      </w:r>
      <w:r w:rsidR="63242783">
        <w:t>RA-PACK</w:t>
      </w:r>
      <w:r>
        <w:t xml:space="preserve"> je rodinná firma </w:t>
      </w:r>
      <w:r w:rsidR="006B5ACF">
        <w:t>založená v roce 1992 v Chrudimi. Za necelých třicet let svého působení v České republice se díky prvotřídní kvalitě svých výrobků i výbornému zákaznickému servisu vypracovala na vedoucí pozici dodavatele obalových materiálů na tuzemském trhu. Po celou dobu své existence ctí zásady společenské odpovědnosti a aktivně se zasazuje o zkvalitňování životního prostředí</w:t>
      </w:r>
      <w:r w:rsidR="000E0ECA">
        <w:t xml:space="preserve"> i života svých zaměstnanců a dalších lidí žijících v regionu.</w:t>
      </w:r>
      <w:r w:rsidR="7447F21C">
        <w:t xml:space="preserve"> Rovněž významně podporuje </w:t>
      </w:r>
      <w:r w:rsidR="27AB70F7">
        <w:t xml:space="preserve">lokální aktivity v čele s místním </w:t>
      </w:r>
      <w:proofErr w:type="spellStart"/>
      <w:r w:rsidR="27AB70F7">
        <w:t>futsalovým</w:t>
      </w:r>
      <w:proofErr w:type="spellEnd"/>
      <w:r w:rsidR="27AB70F7">
        <w:t xml:space="preserve"> týmem, který dosahuje světových úspěchů.</w:t>
      </w:r>
    </w:p>
    <w:p w14:paraId="14A3A02E" w14:textId="5B530387" w:rsidR="000E0ECA" w:rsidRDefault="000E0ECA" w:rsidP="00D04011">
      <w:pPr>
        <w:pStyle w:val="F2-zkladn"/>
        <w:tabs>
          <w:tab w:val="right" w:pos="9070"/>
        </w:tabs>
        <w:spacing w:line="240" w:lineRule="auto"/>
      </w:pPr>
      <w:r>
        <w:t>Do soutěže se přihlásil</w:t>
      </w:r>
      <w:r w:rsidR="60BBD2DA">
        <w:t>a řada velmi zajímavých</w:t>
      </w:r>
      <w:r>
        <w:t xml:space="preserve"> společností, z nichž </w:t>
      </w:r>
      <w:r w:rsidR="00834D4C">
        <w:t>členové Výkonného výboru Gentlemanské firmy</w:t>
      </w:r>
      <w:r>
        <w:t xml:space="preserve"> v čele s Rostislavem Kunešem vybral</w:t>
      </w:r>
      <w:r w:rsidR="6C56065B">
        <w:t>i</w:t>
      </w:r>
      <w:r>
        <w:t xml:space="preserve"> šestici finalistů. Z ní nakonec vzešel vítěz</w:t>
      </w:r>
      <w:r w:rsidR="00834D4C">
        <w:t>, společnost E</w:t>
      </w:r>
      <w:r w:rsidR="1BE6A873">
        <w:t>RA-PACK</w:t>
      </w:r>
      <w:r>
        <w:t>.</w:t>
      </w:r>
    </w:p>
    <w:p w14:paraId="6444C78C" w14:textId="7B0F1ADF" w:rsidR="00834D4C" w:rsidRDefault="00834D4C" w:rsidP="00D04011">
      <w:pPr>
        <w:pStyle w:val="F2-zkladn"/>
        <w:tabs>
          <w:tab w:val="right" w:pos="9070"/>
        </w:tabs>
        <w:spacing w:line="240" w:lineRule="auto"/>
      </w:pPr>
      <w:r>
        <w:t>„</w:t>
      </w:r>
      <w:r w:rsidRPr="00917004">
        <w:rPr>
          <w:i/>
          <w:iCs/>
        </w:rPr>
        <w:t>Jako už tradičně se mezi finalisty Gentlemanské firmy sešlo několik velmi zajímavých projektů, které nás svým společensky odpovědným přístupem oslovily, a vybrat z nich jediného vítěze proto vůbec nebylo snadné. Společnost E</w:t>
      </w:r>
      <w:r w:rsidR="4EB3F951" w:rsidRPr="00917004">
        <w:rPr>
          <w:i/>
          <w:iCs/>
        </w:rPr>
        <w:t>RA-PACK</w:t>
      </w:r>
      <w:r w:rsidRPr="00917004">
        <w:rPr>
          <w:i/>
          <w:iCs/>
        </w:rPr>
        <w:t xml:space="preserve"> nás zaujala zejména svým přístupem k zaměstnancům, jimž nabízí řadu zajímavých benefitů a prokazuje maximální vstřícnost k jejich individuálním požadavkům. Navíc se zaměřuje na zaměstnance se změněnou pracovní schopností, ať už fyzickou nebo mentální, kteří mají n</w:t>
      </w:r>
      <w:r w:rsidR="005C6482" w:rsidRPr="00917004">
        <w:rPr>
          <w:i/>
          <w:iCs/>
        </w:rPr>
        <w:t>a trhu</w:t>
      </w:r>
      <w:r w:rsidR="00A13D01" w:rsidRPr="00917004">
        <w:rPr>
          <w:i/>
          <w:iCs/>
        </w:rPr>
        <w:t xml:space="preserve"> práce zt</w:t>
      </w:r>
      <w:r w:rsidR="005C6482" w:rsidRPr="00917004">
        <w:rPr>
          <w:i/>
          <w:iCs/>
        </w:rPr>
        <w:t>ížené podmínky. V</w:t>
      </w:r>
      <w:r w:rsidRPr="00917004">
        <w:rPr>
          <w:i/>
          <w:iCs/>
        </w:rPr>
        <w:t xml:space="preserve">ětšina zaměstnanců firmy </w:t>
      </w:r>
      <w:r w:rsidR="00A13D01" w:rsidRPr="00917004">
        <w:rPr>
          <w:i/>
          <w:iCs/>
        </w:rPr>
        <w:t xml:space="preserve">je </w:t>
      </w:r>
      <w:r w:rsidRPr="00917004">
        <w:rPr>
          <w:i/>
          <w:iCs/>
        </w:rPr>
        <w:t xml:space="preserve">invalidních a </w:t>
      </w:r>
      <w:r w:rsidR="005C6482" w:rsidRPr="00917004">
        <w:rPr>
          <w:i/>
          <w:iCs/>
        </w:rPr>
        <w:t>na práci se podílí formou chráněné dílny,“</w:t>
      </w:r>
      <w:r w:rsidR="005C6482">
        <w:t xml:space="preserve"> vysvětluje letošní volbu Rostislav Kuneš, generální ředitel TPA, a dodává: „</w:t>
      </w:r>
      <w:r w:rsidR="005C6482" w:rsidRPr="00113B68">
        <w:rPr>
          <w:i/>
          <w:iCs/>
        </w:rPr>
        <w:t>Mimo to se firma E</w:t>
      </w:r>
      <w:r w:rsidR="0F62FC6F" w:rsidRPr="00113B68">
        <w:rPr>
          <w:i/>
          <w:iCs/>
        </w:rPr>
        <w:t>RA-PACK</w:t>
      </w:r>
      <w:r w:rsidR="005C6482" w:rsidRPr="00113B68">
        <w:rPr>
          <w:i/>
          <w:iCs/>
        </w:rPr>
        <w:t xml:space="preserve"> aktivně zapojuje do lokálních aktivit, podporuje místní komunitu a zasazuje se o ochranu životního prostředí snižováním uhlíkové stopy či využitím dešťové vody</w:t>
      </w:r>
      <w:r w:rsidR="005C6482">
        <w:t>.“</w:t>
      </w:r>
    </w:p>
    <w:p w14:paraId="4CBB81CC" w14:textId="3BD7E21A" w:rsidR="006253C8" w:rsidRDefault="006253C8" w:rsidP="00D04011">
      <w:pPr>
        <w:pStyle w:val="F2-zkladn"/>
        <w:tabs>
          <w:tab w:val="right" w:pos="9070"/>
        </w:tabs>
        <w:spacing w:line="240" w:lineRule="auto"/>
      </w:pPr>
      <w:r>
        <w:t>„</w:t>
      </w:r>
      <w:r w:rsidRPr="00FE1D32">
        <w:rPr>
          <w:i/>
          <w:iCs/>
        </w:rPr>
        <w:t xml:space="preserve">Udělení zvláštní ceny TPA Gentlemanská firma roku 2020 nám udělalo velkou radost. Jsme rodinná firma s transparentní vlastnickou strukturou. Rozvíjíme se přirozenou cestou od roku 1992, kdy jsme začali výrobou balicích strojů. V současnosti máme přes 75 % zaměstnanců se zdravotním postižením a těší nás, že se většina z nich dobrovolně zapojuje do všech činností a sami přicházejí aktivně s nápady na vylepšení a inovace,“ </w:t>
      </w:r>
      <w:r>
        <w:t xml:space="preserve">říká Jozef </w:t>
      </w:r>
      <w:proofErr w:type="spellStart"/>
      <w:r>
        <w:t>Lörincz</w:t>
      </w:r>
      <w:proofErr w:type="spellEnd"/>
      <w:r>
        <w:t xml:space="preserve">, ředitel a jednatel společnosti ERA-PACK s.r.o. </w:t>
      </w:r>
    </w:p>
    <w:p w14:paraId="3DA82099" w14:textId="506F43E4" w:rsidR="005C6482" w:rsidRDefault="005C6482" w:rsidP="00D04011">
      <w:pPr>
        <w:pStyle w:val="F2-zkladn"/>
        <w:tabs>
          <w:tab w:val="right" w:pos="9070"/>
        </w:tabs>
        <w:spacing w:line="240" w:lineRule="auto"/>
      </w:pPr>
      <w:r>
        <w:t>Další, již 8. ročník Zvláštní ceny TPA Gentlemanská firma roku 2021</w:t>
      </w:r>
      <w:r w:rsidR="007F3BF1">
        <w:t>,</w:t>
      </w:r>
      <w:r>
        <w:t xml:space="preserve"> bude vyhlášen na jaře příštího roku.</w:t>
      </w:r>
    </w:p>
    <w:p w14:paraId="75F76625" w14:textId="77777777"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2F168E1B" w14:textId="77777777" w:rsidR="00D04011" w:rsidRDefault="00D04011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C33C19A" w14:textId="77777777" w:rsidR="004479B2" w:rsidRDefault="004479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8972E99" w14:textId="77777777" w:rsidR="004479B2" w:rsidRDefault="004479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AE394F4" w14:textId="77777777" w:rsidR="004479B2" w:rsidRDefault="004479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7D6014C" w14:textId="77777777" w:rsidR="004479B2" w:rsidRDefault="004479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7FCA457" w14:textId="77777777" w:rsidR="004479B2" w:rsidRDefault="004479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2396E61" w14:textId="77777777" w:rsidR="004479B2" w:rsidRDefault="004479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04C51BC" w14:textId="77777777" w:rsidR="004479B2" w:rsidRDefault="004479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AE8729C" w14:textId="77777777" w:rsidR="004479B2" w:rsidRDefault="004479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587E533" w14:textId="21EC580D" w:rsidR="004479B2" w:rsidRDefault="004479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4479B2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A8FC621" wp14:editId="15493939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4016375" cy="1809750"/>
            <wp:effectExtent l="0" t="0" r="3175" b="0"/>
            <wp:wrapTight wrapText="bothSides">
              <wp:wrapPolygon edited="0">
                <wp:start x="0" y="0"/>
                <wp:lineTo x="0" y="21373"/>
                <wp:lineTo x="21515" y="21373"/>
                <wp:lineTo x="21515" y="0"/>
                <wp:lineTo x="0" y="0"/>
              </wp:wrapPolygon>
            </wp:wrapTight>
            <wp:docPr id="1" name="Obrázek 1" descr="C:\Users\Marketa.Damkova\OneDrive - Crest Communications, a.s\PR-Korporátní komunikace\TPA\2020\media relations\tiskové zprávy\11_gentlemanská firma\EraPack 03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TPA\2020\media relations\tiskové zprávy\11_gentlemanská firma\EraPack 03_z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862" cy="181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6749C" w14:textId="77777777"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42DA2B9" w14:textId="77777777" w:rsidR="004479B2" w:rsidRDefault="004479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F0D3C17" w14:textId="77777777" w:rsidR="004479B2" w:rsidRDefault="004479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524FD73" w14:textId="77777777" w:rsidR="004479B2" w:rsidRDefault="004479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71BF207" w14:textId="5B958E04" w:rsidR="004479B2" w:rsidRDefault="004479B2" w:rsidP="003916F2">
      <w:pPr>
        <w:pStyle w:val="F2-zkladn"/>
        <w:tabs>
          <w:tab w:val="right" w:pos="9070"/>
        </w:tabs>
        <w:spacing w:before="0" w:line="240" w:lineRule="auto"/>
      </w:pPr>
      <w:r>
        <w:t>Rostislav Kuneš (druhý zleva) a zástupci společnosti E</w:t>
      </w:r>
      <w:r w:rsidR="3AD15120">
        <w:t>RA-PACK</w:t>
      </w:r>
      <w:r>
        <w:t xml:space="preserve"> při návštěvě v sídle firmy.</w:t>
      </w:r>
    </w:p>
    <w:p w14:paraId="7BBDB32B" w14:textId="77777777" w:rsidR="004479B2" w:rsidRDefault="004479B2" w:rsidP="003916F2">
      <w:pPr>
        <w:pStyle w:val="F2-zkladn"/>
        <w:tabs>
          <w:tab w:val="right" w:pos="9070"/>
        </w:tabs>
        <w:spacing w:before="0" w:line="240" w:lineRule="auto"/>
      </w:pPr>
    </w:p>
    <w:p w14:paraId="378F7F91" w14:textId="77777777" w:rsidR="004479B2" w:rsidRDefault="004479B2" w:rsidP="003916F2">
      <w:pPr>
        <w:pStyle w:val="F2-zkladn"/>
        <w:tabs>
          <w:tab w:val="right" w:pos="9070"/>
        </w:tabs>
        <w:spacing w:before="0" w:line="240" w:lineRule="auto"/>
      </w:pPr>
    </w:p>
    <w:p w14:paraId="171DBCC3" w14:textId="77777777" w:rsidR="004479B2" w:rsidRDefault="004479B2" w:rsidP="003916F2">
      <w:pPr>
        <w:pStyle w:val="F2-zkladn"/>
        <w:tabs>
          <w:tab w:val="right" w:pos="9070"/>
        </w:tabs>
        <w:spacing w:before="0" w:line="240" w:lineRule="auto"/>
      </w:pPr>
    </w:p>
    <w:p w14:paraId="5E637FEA" w14:textId="67A616D2" w:rsidR="00411D97" w:rsidRDefault="00411D97" w:rsidP="003916F2">
      <w:pPr>
        <w:pStyle w:val="F2-zkladn"/>
        <w:tabs>
          <w:tab w:val="right" w:pos="9070"/>
        </w:tabs>
        <w:spacing w:before="0" w:line="240" w:lineRule="auto"/>
      </w:pPr>
    </w:p>
    <w:p w14:paraId="2A2F17E4" w14:textId="77777777" w:rsidR="00411D97" w:rsidRDefault="00411D97" w:rsidP="003916F2">
      <w:pPr>
        <w:pStyle w:val="F2-zkladn"/>
        <w:tabs>
          <w:tab w:val="right" w:pos="9070"/>
        </w:tabs>
        <w:spacing w:before="0" w:line="240" w:lineRule="auto"/>
      </w:pPr>
    </w:p>
    <w:p w14:paraId="6BB43E2C" w14:textId="0FB7F19F" w:rsidR="00411D97" w:rsidRPr="004479B2" w:rsidRDefault="00411D97" w:rsidP="003916F2">
      <w:pPr>
        <w:pStyle w:val="F2-zkladn"/>
        <w:tabs>
          <w:tab w:val="right" w:pos="9070"/>
        </w:tabs>
        <w:spacing w:before="0" w:line="240" w:lineRule="auto"/>
      </w:pPr>
    </w:p>
    <w:p w14:paraId="49C725AE" w14:textId="0D4CD506" w:rsidR="004479B2" w:rsidRDefault="004479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5C84508" w14:textId="49BCBB43" w:rsidR="004479B2" w:rsidRDefault="004479B2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11B9273" w14:textId="091B3B1E" w:rsidR="00411D97" w:rsidRDefault="00411D9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13172F6" w14:textId="74B7941C" w:rsidR="00411D97" w:rsidRDefault="00411D9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411D97">
        <w:rPr>
          <w:noProof/>
        </w:rPr>
        <w:drawing>
          <wp:anchor distT="0" distB="0" distL="114300" distR="114300" simplePos="0" relativeHeight="251659264" behindDoc="1" locked="0" layoutInCell="1" allowOverlap="1" wp14:anchorId="2EAE99E2" wp14:editId="4E35CE75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3220720" cy="1811655"/>
            <wp:effectExtent l="0" t="318" r="0" b="0"/>
            <wp:wrapTight wrapText="bothSides">
              <wp:wrapPolygon edited="0">
                <wp:start x="-2" y="21596"/>
                <wp:lineTo x="21462" y="21596"/>
                <wp:lineTo x="21462" y="246"/>
                <wp:lineTo x="-2" y="246"/>
                <wp:lineTo x="-2" y="21596"/>
              </wp:wrapPolygon>
            </wp:wrapTight>
            <wp:docPr id="2" name="Obrázek 2" descr="C:\Users\Marketa.Damkova\OneDrive - Crest Communications, a.s\PR-Korporátní komunikace\TPA\2020\media relations\tiskové zprávy\11_gentlemanská firma\20201222_142146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TPA\2020\media relations\tiskové zprávy\11_gentlemanská firma\20201222_142146_z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20720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40137" w14:textId="77777777" w:rsidR="00411D97" w:rsidRDefault="00411D9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77F5725" w14:textId="26792531" w:rsidR="00411D97" w:rsidRDefault="00411D9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13E2FA8" w14:textId="77777777" w:rsidR="00411D97" w:rsidRDefault="00411D9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0A4E7A6" w14:textId="77777777" w:rsidR="00411D97" w:rsidRDefault="00411D9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157A8D1" w14:textId="77777777" w:rsidR="00411D97" w:rsidRPr="00411D97" w:rsidRDefault="00411D97" w:rsidP="003916F2">
      <w:pPr>
        <w:pStyle w:val="F2-zkladn"/>
        <w:tabs>
          <w:tab w:val="right" w:pos="9070"/>
        </w:tabs>
        <w:spacing w:before="0" w:line="240" w:lineRule="auto"/>
      </w:pPr>
    </w:p>
    <w:p w14:paraId="1B3F212D" w14:textId="6E4DFB67" w:rsidR="00411D97" w:rsidRPr="00411D97" w:rsidRDefault="00411D97" w:rsidP="003916F2">
      <w:pPr>
        <w:pStyle w:val="F2-zkladn"/>
        <w:tabs>
          <w:tab w:val="right" w:pos="9070"/>
        </w:tabs>
        <w:spacing w:before="0" w:line="240" w:lineRule="auto"/>
      </w:pPr>
      <w:r w:rsidRPr="00411D97">
        <w:t xml:space="preserve">Ing. Jozef </w:t>
      </w:r>
      <w:proofErr w:type="spellStart"/>
      <w:r w:rsidRPr="00411D97">
        <w:t>Lörinz</w:t>
      </w:r>
      <w:proofErr w:type="spellEnd"/>
      <w:r w:rsidRPr="00411D97">
        <w:t xml:space="preserve"> (vlevo) s Rostislavem Kunešem při předání ocenění Gentlemanská firma roku 2020</w:t>
      </w:r>
    </w:p>
    <w:p w14:paraId="40B287EB" w14:textId="77777777" w:rsidR="00411D97" w:rsidRDefault="00411D9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C15129F" w14:textId="77777777" w:rsidR="00411D97" w:rsidRDefault="00411D9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F7825D7" w14:textId="77777777" w:rsidR="00411D97" w:rsidRDefault="00411D9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F509F44" w14:textId="77777777" w:rsidR="00411D97" w:rsidRDefault="00411D9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2FADEC8" w14:textId="77777777" w:rsidR="00411D97" w:rsidRDefault="00411D9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D41417F" w14:textId="77777777" w:rsidR="00411D97" w:rsidRDefault="00411D9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B7A90BC" w14:textId="77777777" w:rsidR="00411D97" w:rsidRDefault="00411D9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280F66EC" w14:textId="77777777" w:rsidR="00411D97" w:rsidRDefault="00411D9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1EC317D" w14:textId="77777777" w:rsidR="00411D97" w:rsidRDefault="00411D9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D338CBD" w14:textId="77777777" w:rsidR="00411D97" w:rsidRDefault="00411D9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DAAD9BF" w14:textId="77777777" w:rsidR="00411D97" w:rsidRDefault="00411D9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E7038DE" w14:textId="77777777" w:rsidR="00411D97" w:rsidRDefault="00411D9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2429D99" w14:textId="77777777" w:rsidR="00411D97" w:rsidRDefault="00411D97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2C42D23" w14:textId="195C56FE" w:rsidR="00EB1C5A" w:rsidRDefault="00EB1C5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t>Pro více informací kontaktujte:</w:t>
      </w:r>
    </w:p>
    <w:p w14:paraId="3B044E7D" w14:textId="7186BE77" w:rsidR="00EB1C5A" w:rsidRPr="003916F2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16F2">
        <w:rPr>
          <w:rFonts w:ascii="Arial" w:hAnsi="Arial" w:cs="Arial"/>
          <w:sz w:val="20"/>
          <w:szCs w:val="20"/>
        </w:rPr>
        <w:t xml:space="preserve">Marcela </w:t>
      </w:r>
      <w:proofErr w:type="spellStart"/>
      <w:r w:rsidRPr="003916F2">
        <w:rPr>
          <w:rFonts w:ascii="Arial" w:hAnsi="Arial" w:cs="Arial"/>
          <w:sz w:val="20"/>
          <w:szCs w:val="20"/>
        </w:rPr>
        <w:t>Štefcová</w:t>
      </w:r>
      <w:proofErr w:type="spellEnd"/>
    </w:p>
    <w:p w14:paraId="2F43E2C9" w14:textId="4734F625" w:rsidR="00EB1C5A" w:rsidRPr="00AF63E5" w:rsidRDefault="00EB1C5A" w:rsidP="005A2D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F63E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F63E5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14:paraId="5A600D8A" w14:textId="06CC6E4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31F43CC7" w14:textId="4BD2871C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01CC6960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>: + 420 731 613 669</w:t>
      </w:r>
    </w:p>
    <w:p w14:paraId="19F33B81" w14:textId="03E16D9D" w:rsidR="00EB1C5A" w:rsidRPr="00AF63E5" w:rsidRDefault="00B8766B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EB1C5A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233E7D1D" w14:textId="77777777" w:rsidR="00316D20" w:rsidRDefault="00EB1C5A" w:rsidP="00316D20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9" w:history="1">
        <w:r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marcela.stefcova@crestcom.cz</w:t>
        </w:r>
      </w:hyperlink>
    </w:p>
    <w:p w14:paraId="2F528353" w14:textId="77777777" w:rsidR="005A2DC0" w:rsidRPr="00316D20" w:rsidRDefault="00EB1C5A" w:rsidP="00316D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0CB6">
        <w:rPr>
          <w:b/>
        </w:rPr>
        <w:t>Informace pro editory:</w:t>
      </w:r>
    </w:p>
    <w:p w14:paraId="0B84CD10" w14:textId="77777777" w:rsidR="005A2DC0" w:rsidRPr="001A0CB6" w:rsidRDefault="005A2DC0" w:rsidP="005A2DC0">
      <w:pPr>
        <w:pStyle w:val="F2-zkladn"/>
        <w:spacing w:before="0" w:line="240" w:lineRule="auto"/>
        <w:rPr>
          <w:b/>
        </w:rPr>
      </w:pPr>
    </w:p>
    <w:p w14:paraId="00BBA45A" w14:textId="77777777" w:rsidR="00EB1C5A" w:rsidRPr="003E1363" w:rsidRDefault="00EB1C5A" w:rsidP="005A2DC0">
      <w:pPr>
        <w:pStyle w:val="F2-zkladn"/>
        <w:spacing w:before="0" w:line="240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r w:rsidRPr="00F32BD2">
        <w:t>1993</w:t>
      </w:r>
      <w:r w:rsidRPr="00316C9E">
        <w:t xml:space="preserve"> a působí celkem v</w:t>
      </w:r>
      <w:r w:rsidR="00483CC4">
        <w:t>e dvanácti</w:t>
      </w:r>
      <w:r>
        <w:t xml:space="preserve"> </w:t>
      </w:r>
      <w:r w:rsidRPr="00316C9E">
        <w:t xml:space="preserve">zemích střední a </w:t>
      </w:r>
      <w:r>
        <w:t>jiho</w:t>
      </w:r>
      <w:r w:rsidRPr="00316C9E">
        <w:t>východní Evropy. Poskytuje služby zejména z oblasti daňového poradenství a auditu</w:t>
      </w:r>
      <w:r>
        <w:t>.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10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</w:t>
      </w:r>
      <w:r w:rsidR="00316D20">
        <w:br/>
      </w:r>
      <w:r w:rsidRPr="00316D20">
        <w:t xml:space="preserve">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1" w:history="1">
        <w:proofErr w:type="spellStart"/>
        <w:r w:rsidR="00433B9A">
          <w:rPr>
            <w:rStyle w:val="Hypertextovodkaz"/>
            <w:b/>
          </w:rPr>
          <w:t>Baker</w:t>
        </w:r>
        <w:proofErr w:type="spellEnd"/>
        <w:r w:rsidR="00433B9A">
          <w:rPr>
            <w:rStyle w:val="Hypertextovodkaz"/>
            <w:b/>
          </w:rPr>
          <w:t xml:space="preserve"> </w:t>
        </w:r>
        <w:proofErr w:type="spellStart"/>
        <w:r w:rsidR="00433B9A"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lastRenderedPageBreak/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14:paraId="399CB363" w14:textId="77777777" w:rsidR="001272D9" w:rsidRDefault="001272D9"/>
    <w:sectPr w:rsidR="001272D9" w:rsidSect="00316D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56579" w14:textId="77777777" w:rsidR="00A10751" w:rsidRDefault="00A10751" w:rsidP="00087B0F">
      <w:pPr>
        <w:spacing w:after="0" w:line="240" w:lineRule="auto"/>
      </w:pPr>
      <w:r>
        <w:separator/>
      </w:r>
    </w:p>
  </w:endnote>
  <w:endnote w:type="continuationSeparator" w:id="0">
    <w:p w14:paraId="697FB868" w14:textId="77777777" w:rsidR="00A10751" w:rsidRDefault="00A10751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161A4" w14:textId="77777777"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385AB" w14:textId="77777777"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89BDC" w14:textId="77777777"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69346" w14:textId="77777777" w:rsidR="00A10751" w:rsidRDefault="00A10751" w:rsidP="00087B0F">
      <w:pPr>
        <w:spacing w:after="0" w:line="240" w:lineRule="auto"/>
      </w:pPr>
      <w:r>
        <w:separator/>
      </w:r>
    </w:p>
  </w:footnote>
  <w:footnote w:type="continuationSeparator" w:id="0">
    <w:p w14:paraId="5B1E923B" w14:textId="77777777" w:rsidR="00A10751" w:rsidRDefault="00A10751" w:rsidP="000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E848A" w14:textId="77777777"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A2E5C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6DD7A951" wp14:editId="058782A3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08748" w14:textId="77777777" w:rsidR="00A71FE0" w:rsidRDefault="00A71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474F2"/>
    <w:rsid w:val="0005087E"/>
    <w:rsid w:val="00087B0F"/>
    <w:rsid w:val="000A2944"/>
    <w:rsid w:val="000B1F52"/>
    <w:rsid w:val="000C264B"/>
    <w:rsid w:val="000E0ECA"/>
    <w:rsid w:val="000F648D"/>
    <w:rsid w:val="00113B68"/>
    <w:rsid w:val="001272D9"/>
    <w:rsid w:val="001514D6"/>
    <w:rsid w:val="001833EC"/>
    <w:rsid w:val="001F387C"/>
    <w:rsid w:val="0027105E"/>
    <w:rsid w:val="002948D0"/>
    <w:rsid w:val="002A7D37"/>
    <w:rsid w:val="002B3A70"/>
    <w:rsid w:val="003143B9"/>
    <w:rsid w:val="00316D20"/>
    <w:rsid w:val="00381597"/>
    <w:rsid w:val="00385385"/>
    <w:rsid w:val="003916F2"/>
    <w:rsid w:val="003B5AE8"/>
    <w:rsid w:val="004010C0"/>
    <w:rsid w:val="00411D97"/>
    <w:rsid w:val="004321DB"/>
    <w:rsid w:val="00433B9A"/>
    <w:rsid w:val="004432AB"/>
    <w:rsid w:val="004479B2"/>
    <w:rsid w:val="00474216"/>
    <w:rsid w:val="00483CC4"/>
    <w:rsid w:val="00494A82"/>
    <w:rsid w:val="0051646C"/>
    <w:rsid w:val="0053615C"/>
    <w:rsid w:val="00590F8E"/>
    <w:rsid w:val="005A2DC0"/>
    <w:rsid w:val="005C6482"/>
    <w:rsid w:val="006253C8"/>
    <w:rsid w:val="00643BFA"/>
    <w:rsid w:val="00667056"/>
    <w:rsid w:val="00677F43"/>
    <w:rsid w:val="006A65B5"/>
    <w:rsid w:val="006B5ACF"/>
    <w:rsid w:val="006D4B45"/>
    <w:rsid w:val="0070400A"/>
    <w:rsid w:val="00704800"/>
    <w:rsid w:val="00735B2F"/>
    <w:rsid w:val="00784698"/>
    <w:rsid w:val="00792360"/>
    <w:rsid w:val="007B5B26"/>
    <w:rsid w:val="007C65E0"/>
    <w:rsid w:val="007D4CFC"/>
    <w:rsid w:val="007E1A19"/>
    <w:rsid w:val="007F3BF1"/>
    <w:rsid w:val="00834D4C"/>
    <w:rsid w:val="008E0CBB"/>
    <w:rsid w:val="00911D3B"/>
    <w:rsid w:val="00917004"/>
    <w:rsid w:val="00984561"/>
    <w:rsid w:val="0099767A"/>
    <w:rsid w:val="00A10751"/>
    <w:rsid w:val="00A13D01"/>
    <w:rsid w:val="00A71FE0"/>
    <w:rsid w:val="00AD6570"/>
    <w:rsid w:val="00AF63E5"/>
    <w:rsid w:val="00B8766B"/>
    <w:rsid w:val="00BB2F4F"/>
    <w:rsid w:val="00BC4A3D"/>
    <w:rsid w:val="00C43F8F"/>
    <w:rsid w:val="00CA039A"/>
    <w:rsid w:val="00D01576"/>
    <w:rsid w:val="00D04011"/>
    <w:rsid w:val="00D26944"/>
    <w:rsid w:val="00D4284D"/>
    <w:rsid w:val="00D55E49"/>
    <w:rsid w:val="00D67270"/>
    <w:rsid w:val="00D72C84"/>
    <w:rsid w:val="00DA18DA"/>
    <w:rsid w:val="00DB6D1B"/>
    <w:rsid w:val="00DF7E3A"/>
    <w:rsid w:val="00E6708F"/>
    <w:rsid w:val="00EA436F"/>
    <w:rsid w:val="00EB1C5A"/>
    <w:rsid w:val="00F32BD2"/>
    <w:rsid w:val="00F67BC3"/>
    <w:rsid w:val="00FE1D32"/>
    <w:rsid w:val="00FE255D"/>
    <w:rsid w:val="00FE25C9"/>
    <w:rsid w:val="0F62FC6F"/>
    <w:rsid w:val="11C98315"/>
    <w:rsid w:val="1A09E3D3"/>
    <w:rsid w:val="1BE6A873"/>
    <w:rsid w:val="1E9CDE10"/>
    <w:rsid w:val="202B1408"/>
    <w:rsid w:val="27AB70F7"/>
    <w:rsid w:val="2A6CBCC0"/>
    <w:rsid w:val="3AD15120"/>
    <w:rsid w:val="3E50B8EC"/>
    <w:rsid w:val="44A87573"/>
    <w:rsid w:val="4EB3F951"/>
    <w:rsid w:val="5184F074"/>
    <w:rsid w:val="57F431F8"/>
    <w:rsid w:val="60BBD2DA"/>
    <w:rsid w:val="628ED731"/>
    <w:rsid w:val="63242783"/>
    <w:rsid w:val="6C56065B"/>
    <w:rsid w:val="6F5431DC"/>
    <w:rsid w:val="7447F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3E78E6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akertilly.d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akertillyinternational.com/web/home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2172-9141-4C27-AD52-AF6F71D6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643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Nikola Spurná</cp:lastModifiedBy>
  <cp:revision>17</cp:revision>
  <cp:lastPrinted>2016-08-25T19:42:00Z</cp:lastPrinted>
  <dcterms:created xsi:type="dcterms:W3CDTF">2020-11-26T15:29:00Z</dcterms:created>
  <dcterms:modified xsi:type="dcterms:W3CDTF">2021-01-13T10:12:00Z</dcterms:modified>
</cp:coreProperties>
</file>